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5E" w:rsidRDefault="0079185E" w:rsidP="0079185E">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Thủ tục </w:t>
      </w:r>
      <w:r w:rsidR="0099751E">
        <w:rPr>
          <w:rFonts w:ascii="Times New Roman" w:eastAsia="Times New Roman" w:hAnsi="Times New Roman" w:cs="Times New Roman"/>
          <w:b/>
          <w:color w:val="000000"/>
          <w:sz w:val="28"/>
          <w:szCs w:val="28"/>
          <w:shd w:val="clear" w:color="auto" w:fill="FFFFFF"/>
        </w:rPr>
        <w:t>6</w:t>
      </w:r>
      <w:r w:rsidR="0099751E" w:rsidRPr="0099751E">
        <w:rPr>
          <w:rFonts w:ascii="Times New Roman" w:eastAsia="Times New Roman" w:hAnsi="Times New Roman" w:cs="Times New Roman"/>
          <w:b/>
          <w:color w:val="000000"/>
          <w:sz w:val="28"/>
          <w:szCs w:val="28"/>
          <w:shd w:val="clear" w:color="auto" w:fill="FFFFFF"/>
        </w:rPr>
        <w:t>.</w:t>
      </w:r>
    </w:p>
    <w:p w:rsidR="0079185E" w:rsidRDefault="0099751E" w:rsidP="0079185E">
      <w:pPr>
        <w:spacing w:after="0" w:line="240" w:lineRule="auto"/>
        <w:jc w:val="center"/>
        <w:rPr>
          <w:rFonts w:ascii="Times New Roman" w:eastAsia="Times New Roman" w:hAnsi="Times New Roman" w:cs="Times New Roman"/>
          <w:b/>
          <w:color w:val="000000"/>
          <w:sz w:val="28"/>
          <w:szCs w:val="28"/>
          <w:shd w:val="clear" w:color="auto" w:fill="FFFFFF"/>
        </w:rPr>
      </w:pPr>
      <w:r w:rsidRPr="0099751E">
        <w:rPr>
          <w:rFonts w:ascii="Times New Roman" w:eastAsia="Times New Roman" w:hAnsi="Times New Roman" w:cs="Times New Roman"/>
          <w:b/>
          <w:color w:val="000000"/>
          <w:sz w:val="28"/>
          <w:szCs w:val="28"/>
          <w:shd w:val="clear" w:color="auto" w:fill="FFFFFF"/>
        </w:rPr>
        <w:t xml:space="preserve">Thủ tục Cấp điều chỉnh giấy phép xây dựng </w:t>
      </w:r>
    </w:p>
    <w:p w:rsidR="0099751E" w:rsidRDefault="0099751E" w:rsidP="0079185E">
      <w:pPr>
        <w:spacing w:after="0" w:line="240" w:lineRule="auto"/>
        <w:jc w:val="center"/>
        <w:rPr>
          <w:rFonts w:ascii="Times New Roman" w:eastAsia="Times New Roman" w:hAnsi="Times New Roman" w:cs="Times New Roman"/>
          <w:b/>
          <w:color w:val="000000"/>
          <w:sz w:val="28"/>
          <w:szCs w:val="28"/>
          <w:shd w:val="clear" w:color="auto" w:fill="FFFFFF"/>
        </w:rPr>
      </w:pPr>
      <w:r w:rsidRPr="0099751E">
        <w:rPr>
          <w:rFonts w:ascii="Times New Roman" w:eastAsia="Times New Roman" w:hAnsi="Times New Roman" w:cs="Times New Roman"/>
          <w:b/>
          <w:color w:val="000000"/>
          <w:sz w:val="28"/>
          <w:szCs w:val="28"/>
          <w:shd w:val="clear" w:color="auto" w:fill="FFFFFF"/>
        </w:rPr>
        <w:t>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rsidR="0079185E" w:rsidRPr="0099751E" w:rsidRDefault="0079185E" w:rsidP="0079185E">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1884045</wp:posOffset>
                </wp:positionH>
                <wp:positionV relativeFrom="paragraph">
                  <wp:posOffset>49530</wp:posOffset>
                </wp:positionV>
                <wp:extent cx="2293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293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8.35pt,3.9pt" to="32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8tgEAAMMDAAAOAAAAZHJzL2Uyb0RvYy54bWysU8GOEzEMvSPxD1HudKaDtIJRp3voCi4I&#10;KhY+IJtxOpGSOHJCp/17nLSdRYCEQFw8ceJn+z17Nvcn78QRKFkMg1yvWikgaBxtOAzy65d3r95I&#10;kbIKo3IYYJBnSPJ++/LFZo49dDihG4EEJwmpn+Mgp5xj3zRJT+BVWmGEwI8GyavMLh2akdTM2b1r&#10;ura9a2akMRJqSIlvHy6PclvzGwM6fzImQRZukNxbrpaqfSq22W5UfyAVJ6uvbah/6MIrG7jokupB&#10;ZSW+kf0llbeaMKHJK42+QWOshsqB2azbn9g8TipC5cLipLjIlP5fWv3xuCdhx0F2UgTleUSPmZQ9&#10;TFnsMAQWEEl0Rac5pp7Dd2FPVy/FPRXSJ0O+fJmOOFVtz4u2cMpC82XXvX191/EI9O2teQZGSvk9&#10;oBflMEhnQ6GtenX8kDIX49BbCDulkUvpespnByXYhc9gmAoXW1d0XSLYORJHxeNXWkPI60KF89Xo&#10;AjPWuQXY/hl4jS9QqAv2N+AFUStjyAvY24D0u+r5dGvZXOJvClx4FwmecDzXoVRpeFMqw+tWl1X8&#10;0a/w539v+x0AAP//AwBQSwMEFAAGAAgAAAAhANh6w5/eAAAABwEAAA8AAABkcnMvZG93bnJldi54&#10;bWxMj0FPg0AUhO8m/ofNM/Fi7GIj0CJLoyZND2qMxR+wZZ9AZN8SdqHUX+/Tix4nM5n5Jt/MthMT&#10;Dr51pOBmEYFAqpxpqVbwXm6vVyB80GR05wgVnNDDpjg/y3Vm3JHecNqHWnAJ+UwraELoMyl91aDV&#10;fuF6JPY+3GB1YDnU0gz6yOW2k8soSqTVLfFCo3t8bLD63I9WwW77gE/xaaxvTbwrr6by+eXrdaXU&#10;5cV8fwci4Bz+wvCDz+hQMNPBjWS86BQs10nKUQUpP2A/idM1iMOvlkUu//MX3wAAAP//AwBQSwEC&#10;LQAUAAYACAAAACEAtoM4kv4AAADhAQAAEwAAAAAAAAAAAAAAAAAAAAAAW0NvbnRlbnRfVHlwZXNd&#10;LnhtbFBLAQItABQABgAIAAAAIQA4/SH/1gAAAJQBAAALAAAAAAAAAAAAAAAAAC8BAABfcmVscy8u&#10;cmVsc1BLAQItABQABgAIAAAAIQCg+z98tgEAAMMDAAAOAAAAAAAAAAAAAAAAAC4CAABkcnMvZTJv&#10;RG9jLnhtbFBLAQItABQABgAIAAAAIQDYesOf3gAAAAcBAAAPAAAAAAAAAAAAAAAAABAEAABkcnMv&#10;ZG93bnJldi54bWxQSwUGAAAAAAQABADzAAAAGwUAAAAA&#10;" strokecolor="#4579b8 [3044]"/>
            </w:pict>
          </mc:Fallback>
        </mc:AlternateContent>
      </w:r>
    </w:p>
    <w:p w:rsidR="00FA52FE" w:rsidRPr="00E56660" w:rsidRDefault="003E35A9" w:rsidP="00FA52FE">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6</w:t>
      </w:r>
      <w:r w:rsidR="00FA52FE" w:rsidRPr="00E56660">
        <w:rPr>
          <w:rFonts w:ascii="Times New Roman" w:eastAsia="Times New Roman" w:hAnsi="Times New Roman" w:cs="Times New Roman"/>
          <w:b/>
          <w:bCs/>
          <w:iCs/>
          <w:sz w:val="28"/>
          <w:szCs w:val="28"/>
        </w:rPr>
        <w:t>.1. Trình tự thực hiện:</w:t>
      </w:r>
    </w:p>
    <w:p w:rsidR="00FA52FE" w:rsidRPr="00E56660" w:rsidRDefault="00FA52FE" w:rsidP="00FA52FE">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Chủ đầu tư nộp 02 bộ hồ sơ đề nghị cấp giấy phép xây dựng cho Bộ phận tiếp nhận và trả kết quả giải quyết thủ tục hành chính của</w:t>
      </w:r>
      <w:r w:rsidRPr="00E56660">
        <w:rPr>
          <w:rFonts w:ascii="Arial" w:eastAsia="Times New Roman" w:hAnsi="Arial" w:cs="Arial"/>
          <w:sz w:val="20"/>
          <w:szCs w:val="20"/>
        </w:rPr>
        <w:t xml:space="preserve"> </w:t>
      </w:r>
      <w:r w:rsidRPr="00D84917">
        <w:rPr>
          <w:rFonts w:ascii="Times New Roman" w:eastAsia="Times New Roman" w:hAnsi="Times New Roman" w:cs="Times New Roman"/>
          <w:sz w:val="28"/>
          <w:szCs w:val="28"/>
        </w:rPr>
        <w:t>Ban Quản lý các khu công nghiệp tỉnh Ninh Thuận</w:t>
      </w:r>
      <w:r>
        <w:rPr>
          <w:rFonts w:ascii="Times New Roman" w:eastAsia="Times New Roman" w:hAnsi="Times New Roman" w:cs="Times New Roman"/>
          <w:sz w:val="28"/>
          <w:szCs w:val="28"/>
        </w:rPr>
        <w:t>.</w:t>
      </w:r>
    </w:p>
    <w:p w:rsidR="00FA52FE" w:rsidRPr="00E56660" w:rsidRDefault="00FA52FE" w:rsidP="00FA52FE">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Bộ phận tiếp nhận và trả kết quả giải quyết thủ tục hành chính của Ban Quản lý các khu công nghiệp tỉnh Ninh Thuận kiểm tra tính chính xác, đầy đủ của hồ sơ, tiếp nhận hồ sơ do cơ quan có thẩm quyền cấp giấy phép xây dựng</w:t>
      </w:r>
      <w:r w:rsidRPr="00E56660">
        <w:rPr>
          <w:rFonts w:ascii="Arial" w:eastAsia="Times New Roman" w:hAnsi="Arial" w:cs="Arial"/>
          <w:sz w:val="20"/>
          <w:szCs w:val="20"/>
        </w:rPr>
        <w:t>.</w:t>
      </w:r>
    </w:p>
    <w:p w:rsidR="00FA52FE" w:rsidRPr="00E56660"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xml:space="preserve">- Trong thời hạn </w:t>
      </w:r>
      <w:r w:rsidR="0099751E">
        <w:rPr>
          <w:rFonts w:ascii="Times New Roman" w:eastAsia="Times New Roman" w:hAnsi="Times New Roman" w:cs="Times New Roman"/>
          <w:sz w:val="28"/>
          <w:szCs w:val="28"/>
        </w:rPr>
        <w:t>7</w:t>
      </w:r>
      <w:r w:rsidRPr="00E56660">
        <w:rPr>
          <w:rFonts w:ascii="Times New Roman" w:eastAsia="Times New Roman" w:hAnsi="Times New Roman" w:cs="Times New Roman"/>
          <w:sz w:val="28"/>
          <w:szCs w:val="28"/>
        </w:rPr>
        <w:t xml:space="preserve"> ngày làm việc kể từ ngày tiếp nhận hồ sơ, Ban Quản lý các khu công nghiệp tỉnh Ninh Thuận tổ chức thẩm định hồ sơ, kiểm tra thực địa.</w:t>
      </w:r>
    </w:p>
    <w:p w:rsidR="00FA52FE" w:rsidRPr="00E56660"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FA52FE" w:rsidRPr="00E56660"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xml:space="preserve">- Trong thời gian </w:t>
      </w:r>
      <w:r w:rsidR="0099751E">
        <w:rPr>
          <w:rFonts w:ascii="Times New Roman" w:eastAsia="Times New Roman" w:hAnsi="Times New Roman" w:cs="Times New Roman"/>
          <w:sz w:val="28"/>
          <w:szCs w:val="28"/>
        </w:rPr>
        <w:t>12</w:t>
      </w:r>
      <w:r w:rsidRPr="00E56660">
        <w:rPr>
          <w:rFonts w:ascii="Times New Roman" w:eastAsia="Times New Roman" w:hAnsi="Times New Roman" w:cs="Times New Roman"/>
          <w:sz w:val="28"/>
          <w:szCs w:val="28"/>
        </w:rPr>
        <w:t xml:space="preserve">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Ban Quản lý các khu công nghiệp tỉnh Ninh Thuận căn cứ các quy định hiện hành để quyết định việc cấp giấy phép xây dựng.</w:t>
      </w:r>
    </w:p>
    <w:p w:rsidR="00FA52FE" w:rsidRPr="001F16C4" w:rsidRDefault="003E35A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.2. Cách thức thực hiện</w:t>
      </w:r>
    </w:p>
    <w:p w:rsidR="00FA52FE" w:rsidRPr="001F16C4" w:rsidRDefault="00FA52FE" w:rsidP="00FA52FE">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w:t>
      </w:r>
      <w:r w:rsidRPr="00E56660">
        <w:rPr>
          <w:rFonts w:ascii="Times New Roman" w:eastAsia="Times New Roman" w:hAnsi="Times New Roman" w:cs="Times New Roman"/>
          <w:sz w:val="28"/>
          <w:szCs w:val="28"/>
        </w:rPr>
        <w:t xml:space="preserve">Chủ đầu tư </w:t>
      </w:r>
      <w:r w:rsidRPr="001F16C4">
        <w:rPr>
          <w:rFonts w:ascii="Times New Roman" w:eastAsia="Times New Roman" w:hAnsi="Times New Roman" w:cs="Times New Roman"/>
          <w:sz w:val="28"/>
          <w:szCs w:val="28"/>
        </w:rPr>
        <w:t xml:space="preserve">nộp hồ sơ </w:t>
      </w:r>
      <w:r>
        <w:rPr>
          <w:rFonts w:ascii="Times New Roman" w:eastAsia="Times New Roman" w:hAnsi="Times New Roman" w:cs="Times New Roman"/>
          <w:sz w:val="28"/>
          <w:szCs w:val="28"/>
        </w:rPr>
        <w:t xml:space="preserve">trực tiếp </w:t>
      </w:r>
      <w:r w:rsidRPr="00C31673">
        <w:rPr>
          <w:rFonts w:ascii="Times New Roman" w:hAnsi="Times New Roman" w:cs="Times New Roman"/>
          <w:color w:val="222222"/>
          <w:sz w:val="28"/>
          <w:szCs w:val="28"/>
          <w:shd w:val="clear" w:color="auto" w:fill="FFFFFF"/>
        </w:rPr>
        <w:t>hoặc trực tuyến hoặc gửi qua dịch vụ bưu chính</w:t>
      </w:r>
      <w:r w:rsidRPr="001F16C4">
        <w:rPr>
          <w:rFonts w:ascii="Times New Roman" w:eastAsia="Times New Roman" w:hAnsi="Times New Roman" w:cs="Times New Roman"/>
          <w:sz w:val="28"/>
          <w:szCs w:val="28"/>
        </w:rPr>
        <w:t xml:space="preserve"> đến Ban Quản lý các khu công nghiệp tỉnh Ninh Thuận để thực hiện thẩm định (địa chỉ: số 59, đường 16/4, thành phố Phan Rang-Tháp Chàm, tỉnh Ninh Thuận)</w:t>
      </w:r>
    </w:p>
    <w:p w:rsidR="00FA52FE" w:rsidRPr="00C31673" w:rsidRDefault="003E35A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C31673">
        <w:rPr>
          <w:rFonts w:ascii="Times New Roman" w:hAnsi="Times New Roman" w:cs="Times New Roman"/>
          <w:b/>
          <w:sz w:val="28"/>
          <w:szCs w:val="28"/>
        </w:rPr>
        <w:t>.3. Thành phần, số lượng hồ sơ</w:t>
      </w:r>
    </w:p>
    <w:p w:rsidR="003E35A9" w:rsidRPr="003E35A9" w:rsidRDefault="003E35A9" w:rsidP="003E35A9">
      <w:pPr>
        <w:spacing w:before="120" w:after="100" w:afterAutospacing="1" w:line="240" w:lineRule="auto"/>
        <w:ind w:firstLine="720"/>
        <w:jc w:val="both"/>
        <w:rPr>
          <w:rFonts w:ascii="Times New Roman" w:eastAsia="Times New Roman" w:hAnsi="Times New Roman" w:cs="Times New Roman"/>
          <w:sz w:val="28"/>
          <w:szCs w:val="28"/>
        </w:rPr>
      </w:pPr>
      <w:r w:rsidRPr="003E35A9">
        <w:rPr>
          <w:rFonts w:ascii="Times New Roman" w:eastAsia="Times New Roman" w:hAnsi="Times New Roman" w:cs="Times New Roman"/>
          <w:sz w:val="28"/>
          <w:szCs w:val="28"/>
        </w:rPr>
        <w:t>- Đơn đề nghị điều chỉnh giấy phép xây dựng theo Mẫu số 2 Phụ lục số II Nghị định số 15/2021/NĐ-CP ngày 03/3/2021 của Chính phủ;</w:t>
      </w:r>
    </w:p>
    <w:p w:rsidR="003E35A9" w:rsidRPr="003E35A9" w:rsidRDefault="003E35A9" w:rsidP="003E35A9">
      <w:pPr>
        <w:spacing w:before="120" w:after="100" w:afterAutospacing="1" w:line="240" w:lineRule="auto"/>
        <w:ind w:firstLine="720"/>
        <w:jc w:val="both"/>
        <w:rPr>
          <w:rFonts w:ascii="Times New Roman" w:eastAsia="Times New Roman" w:hAnsi="Times New Roman" w:cs="Times New Roman"/>
          <w:sz w:val="28"/>
          <w:szCs w:val="28"/>
        </w:rPr>
      </w:pPr>
      <w:r w:rsidRPr="003E35A9">
        <w:rPr>
          <w:rFonts w:ascii="Times New Roman" w:eastAsia="Times New Roman" w:hAnsi="Times New Roman" w:cs="Times New Roman"/>
          <w:sz w:val="28"/>
          <w:szCs w:val="28"/>
        </w:rPr>
        <w:lastRenderedPageBreak/>
        <w:t>- Bản chính giấy phép xây dựng đã được cấp;</w:t>
      </w:r>
    </w:p>
    <w:p w:rsidR="003E35A9" w:rsidRPr="003E35A9" w:rsidRDefault="003E35A9" w:rsidP="003E35A9">
      <w:pPr>
        <w:spacing w:before="120" w:after="100" w:afterAutospacing="1" w:line="240" w:lineRule="auto"/>
        <w:ind w:firstLine="720"/>
        <w:jc w:val="both"/>
        <w:rPr>
          <w:rFonts w:ascii="Times New Roman" w:eastAsia="Times New Roman" w:hAnsi="Times New Roman" w:cs="Times New Roman"/>
          <w:sz w:val="28"/>
          <w:szCs w:val="28"/>
        </w:rPr>
      </w:pPr>
      <w:r w:rsidRPr="003E35A9">
        <w:rPr>
          <w:rFonts w:ascii="Times New Roman" w:eastAsia="Times New Roman" w:hAnsi="Times New Roman" w:cs="Times New Roman"/>
          <w:sz w:val="28"/>
          <w:szCs w:val="28"/>
        </w:rPr>
        <w:t>- Bản sao hoặc tệp tin chứa bản chụp chính bản vẽ thiết kế mặt bằng, mặt đứng, mặt cắt bộ phận, hạng mục công trình đề nghị điều chỉnh tỷ lệ 1/50 - 1/200;</w:t>
      </w:r>
    </w:p>
    <w:p w:rsidR="003E35A9" w:rsidRPr="003E35A9" w:rsidRDefault="003E35A9" w:rsidP="003E35A9">
      <w:pPr>
        <w:spacing w:before="120" w:after="100" w:afterAutospacing="1" w:line="240" w:lineRule="auto"/>
        <w:ind w:firstLine="720"/>
        <w:jc w:val="both"/>
        <w:rPr>
          <w:rFonts w:ascii="Times New Roman" w:eastAsia="Times New Roman" w:hAnsi="Times New Roman" w:cs="Times New Roman"/>
          <w:sz w:val="28"/>
          <w:szCs w:val="28"/>
        </w:rPr>
      </w:pPr>
      <w:r w:rsidRPr="003E35A9">
        <w:rPr>
          <w:rFonts w:ascii="Times New Roman" w:eastAsia="Times New Roman" w:hAnsi="Times New Roman" w:cs="Times New Roman"/>
          <w:sz w:val="28"/>
          <w:szCs w:val="28"/>
        </w:rPr>
        <w:t>-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3E35A9" w:rsidRPr="003E35A9" w:rsidRDefault="003E35A9" w:rsidP="003E35A9">
      <w:pPr>
        <w:spacing w:before="120" w:after="100" w:afterAutospacing="1" w:line="240" w:lineRule="auto"/>
        <w:ind w:firstLine="720"/>
        <w:jc w:val="both"/>
        <w:rPr>
          <w:rFonts w:ascii="Times New Roman" w:eastAsia="Times New Roman" w:hAnsi="Times New Roman" w:cs="Times New Roman"/>
          <w:sz w:val="28"/>
          <w:szCs w:val="28"/>
        </w:rPr>
      </w:pPr>
      <w:r w:rsidRPr="003E35A9">
        <w:rPr>
          <w:rFonts w:ascii="Times New Roman" w:eastAsia="Times New Roman" w:hAnsi="Times New Roman" w:cs="Times New Roman"/>
          <w:sz w:val="28"/>
          <w:szCs w:val="28"/>
        </w:rPr>
        <w:t>b) Số lượng hồ sơ: 02 (bộ)</w:t>
      </w:r>
    </w:p>
    <w:p w:rsidR="00FA52FE" w:rsidRPr="001F16C4" w:rsidRDefault="003E35A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.4. Thời gian giải quyết</w:t>
      </w:r>
    </w:p>
    <w:p w:rsidR="00FA52FE" w:rsidRPr="00C31673" w:rsidRDefault="00FA52FE" w:rsidP="00FA52FE">
      <w:pPr>
        <w:spacing w:before="120" w:after="120"/>
        <w:jc w:val="both"/>
        <w:rPr>
          <w:rFonts w:ascii="Times New Roman" w:hAnsi="Times New Roman" w:cs="Times New Roman"/>
          <w:b/>
          <w:sz w:val="28"/>
          <w:szCs w:val="28"/>
        </w:rPr>
      </w:pPr>
      <w:r w:rsidRPr="00C31673">
        <w:rPr>
          <w:rFonts w:ascii="Times New Roman" w:hAnsi="Times New Roman" w:cs="Times New Roman"/>
          <w:color w:val="222222"/>
          <w:sz w:val="28"/>
          <w:szCs w:val="28"/>
          <w:shd w:val="clear" w:color="auto" w:fill="FFFFFF"/>
        </w:rPr>
        <w:t xml:space="preserve">- </w:t>
      </w:r>
      <w:r w:rsidR="00990178">
        <w:rPr>
          <w:rFonts w:ascii="Times New Roman" w:hAnsi="Times New Roman" w:cs="Times New Roman"/>
          <w:color w:val="222222"/>
          <w:sz w:val="28"/>
          <w:szCs w:val="28"/>
          <w:shd w:val="clear" w:color="auto" w:fill="FFFFFF"/>
        </w:rPr>
        <w:t>14</w:t>
      </w:r>
      <w:r w:rsidRPr="00C31673">
        <w:rPr>
          <w:rFonts w:ascii="Times New Roman" w:hAnsi="Times New Roman" w:cs="Times New Roman"/>
          <w:color w:val="222222"/>
          <w:sz w:val="28"/>
          <w:szCs w:val="28"/>
          <w:shd w:val="clear" w:color="auto" w:fill="FFFFFF"/>
        </w:rPr>
        <w:t xml:space="preserve"> ngày đối với công trình kể từ ngày nhận đủ hồ sơ hợp lệ.</w:t>
      </w:r>
      <w:r w:rsidRPr="00C31673">
        <w:rPr>
          <w:rFonts w:ascii="Times New Roman" w:hAnsi="Times New Roman" w:cs="Times New Roman"/>
          <w:b/>
          <w:sz w:val="28"/>
          <w:szCs w:val="28"/>
        </w:rPr>
        <w:t xml:space="preserve"> </w:t>
      </w:r>
    </w:p>
    <w:p w:rsidR="00FA52FE" w:rsidRPr="00C31673" w:rsidRDefault="003E35A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 xml:space="preserve">.5. Đối tượng thực hiện thủ tục hành chính: </w:t>
      </w:r>
      <w:r w:rsidR="00FA52FE" w:rsidRPr="00C31673">
        <w:rPr>
          <w:rFonts w:ascii="Times New Roman" w:hAnsi="Times New Roman" w:cs="Times New Roman"/>
          <w:color w:val="222222"/>
          <w:sz w:val="28"/>
          <w:szCs w:val="28"/>
          <w:shd w:val="clear" w:color="auto" w:fill="FFFFFF"/>
        </w:rPr>
        <w:t>Cơ quan, tổ chức, cá nhân (gọi tắt là Chủ đầu tư)</w:t>
      </w:r>
      <w:r w:rsidR="00FA52FE" w:rsidRPr="00C31673">
        <w:rPr>
          <w:rFonts w:ascii="Times New Roman" w:hAnsi="Times New Roman" w:cs="Times New Roman"/>
          <w:b/>
          <w:sz w:val="28"/>
          <w:szCs w:val="28"/>
        </w:rPr>
        <w:t xml:space="preserve"> </w:t>
      </w:r>
    </w:p>
    <w:p w:rsidR="00FA52FE" w:rsidRPr="001F16C4" w:rsidRDefault="003E35A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 xml:space="preserve">.6. Cơ quan thực hiện thủ tục hành chính: </w:t>
      </w:r>
      <w:r w:rsidR="00FA52FE" w:rsidRPr="001F16C4">
        <w:rPr>
          <w:rFonts w:ascii="Times New Roman" w:eastAsia="Times New Roman" w:hAnsi="Times New Roman" w:cs="Times New Roman"/>
          <w:sz w:val="28"/>
          <w:szCs w:val="28"/>
        </w:rPr>
        <w:t>Ban Quản lý các khu công nghiệp tỉnh Ninh Thuận</w:t>
      </w:r>
    </w:p>
    <w:p w:rsidR="003E35A9" w:rsidRPr="003E35A9" w:rsidRDefault="003E35A9" w:rsidP="00FA52FE">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t>6</w:t>
      </w:r>
      <w:r w:rsidR="00FA52FE" w:rsidRPr="001F16C4">
        <w:rPr>
          <w:rFonts w:ascii="Times New Roman" w:hAnsi="Times New Roman" w:cs="Times New Roman"/>
          <w:b/>
          <w:sz w:val="28"/>
          <w:szCs w:val="28"/>
        </w:rPr>
        <w:t>.7. Kết quả thực hiện thủ tục hành chính:</w:t>
      </w:r>
      <w:r w:rsidR="00FA52FE" w:rsidRPr="001F16C4">
        <w:rPr>
          <w:rFonts w:ascii="Times New Roman" w:hAnsi="Times New Roman" w:cs="Times New Roman"/>
          <w:sz w:val="28"/>
          <w:szCs w:val="28"/>
        </w:rPr>
        <w:t xml:space="preserve"> </w:t>
      </w:r>
      <w:r w:rsidRPr="003E35A9">
        <w:rPr>
          <w:rFonts w:ascii="Times New Roman" w:hAnsi="Times New Roman" w:cs="Times New Roman"/>
          <w:color w:val="222222"/>
          <w:sz w:val="28"/>
          <w:szCs w:val="28"/>
          <w:shd w:val="clear" w:color="auto" w:fill="FFFFFF"/>
        </w:rPr>
        <w:t>Đơn đề nghị điều chỉnh giấy phép xây dựng theo Mẫu số 2 Phụ lục số II Nghị định số 15/2021/NĐ-CP ngày 03/3/2021 của Chính phủ quy định chi tiết một số nội dung về quản lý dự án đầu tư xây dựng.</w:t>
      </w:r>
    </w:p>
    <w:p w:rsidR="00FA52FE" w:rsidRPr="001F16C4" w:rsidRDefault="003E35A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 xml:space="preserve">.8. Lệ phí: </w:t>
      </w:r>
      <w:r w:rsidR="00FA52FE" w:rsidRPr="00990178">
        <w:rPr>
          <w:rFonts w:ascii="Times New Roman" w:hAnsi="Times New Roman" w:cs="Times New Roman"/>
          <w:color w:val="222222"/>
          <w:sz w:val="28"/>
          <w:szCs w:val="28"/>
          <w:shd w:val="clear" w:color="auto" w:fill="FFFFFF"/>
        </w:rPr>
        <w:t>Theo quy định của Bộ Tài chính và địa phương.</w:t>
      </w:r>
    </w:p>
    <w:p w:rsidR="00FA52FE" w:rsidRPr="00C31673" w:rsidRDefault="003E35A9" w:rsidP="00FA52FE">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t>6</w:t>
      </w:r>
      <w:r w:rsidR="00FA52FE" w:rsidRPr="001F16C4">
        <w:rPr>
          <w:rFonts w:ascii="Times New Roman" w:hAnsi="Times New Roman" w:cs="Times New Roman"/>
          <w:b/>
          <w:sz w:val="28"/>
          <w:szCs w:val="28"/>
        </w:rPr>
        <w:t>.9. Tên mẫu đơn, mẫu tờ khai</w:t>
      </w:r>
      <w:r w:rsidR="00FA52FE" w:rsidRPr="001F16C4">
        <w:rPr>
          <w:rFonts w:ascii="Times New Roman" w:hAnsi="Times New Roman" w:cs="Times New Roman"/>
          <w:sz w:val="28"/>
          <w:szCs w:val="28"/>
        </w:rPr>
        <w:t xml:space="preserve">: </w:t>
      </w:r>
      <w:r w:rsidR="00FA52FE" w:rsidRPr="00C31673">
        <w:rPr>
          <w:rFonts w:ascii="Times New Roman" w:hAnsi="Times New Roman" w:cs="Times New Roman"/>
          <w:color w:val="222222"/>
          <w:sz w:val="28"/>
          <w:szCs w:val="28"/>
          <w:shd w:val="clear" w:color="auto" w:fill="FFFFFF"/>
        </w:rPr>
        <w:t>Đơn đề nghị cấp giấy phép theo Mẫu số </w:t>
      </w:r>
      <w:r w:rsidR="0099751E">
        <w:rPr>
          <w:rFonts w:ascii="Times New Roman" w:hAnsi="Times New Roman" w:cs="Times New Roman"/>
          <w:color w:val="222222"/>
          <w:sz w:val="28"/>
          <w:szCs w:val="28"/>
          <w:shd w:val="clear" w:color="auto" w:fill="FFFFFF"/>
        </w:rPr>
        <w:t>2</w:t>
      </w:r>
      <w:r w:rsidR="00FA52FE" w:rsidRPr="00C31673">
        <w:rPr>
          <w:rFonts w:ascii="Times New Roman" w:hAnsi="Times New Roman" w:cs="Times New Roman"/>
          <w:color w:val="222222"/>
          <w:sz w:val="28"/>
          <w:szCs w:val="28"/>
          <w:shd w:val="clear" w:color="auto" w:fill="FFFFFF"/>
        </w:rPr>
        <w:t xml:space="preserve"> Phụ lục số II Nghị định số 15/2021/NĐ-CP ngày 03/3/2021 của Chính phủ quy định chi tiết một số nội dung về quản lý dự án đầu tư xây dựng.</w:t>
      </w:r>
    </w:p>
    <w:p w:rsidR="00FA52FE" w:rsidRDefault="00D315B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 xml:space="preserve">.10. Yêu cầu, điều kiện thực hiện thủ tục hành chính: </w:t>
      </w:r>
    </w:p>
    <w:p w:rsidR="00FA52FE" w:rsidRPr="00C31673"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Pr>
          <w:rFonts w:ascii="Arial" w:eastAsia="Times New Roman" w:hAnsi="Arial" w:cs="Arial"/>
          <w:sz w:val="20"/>
          <w:szCs w:val="20"/>
        </w:rPr>
        <w:t xml:space="preserve">- </w:t>
      </w:r>
      <w:r w:rsidRPr="00C31673">
        <w:rPr>
          <w:rFonts w:ascii="Times New Roman" w:eastAsia="Times New Roman" w:hAnsi="Times New Roman" w:cs="Times New Roman"/>
          <w:sz w:val="28"/>
          <w:szCs w:val="28"/>
        </w:rPr>
        <w:t>Phù hợp với quy hoạch chi tiết xây dựng đã được cơ quan nhà nước có thẩm quyền phê duyệt</w:t>
      </w:r>
      <w:r>
        <w:rPr>
          <w:rFonts w:ascii="Times New Roman" w:eastAsia="Times New Roman" w:hAnsi="Times New Roman" w:cs="Times New Roman"/>
          <w:sz w:val="28"/>
          <w:szCs w:val="28"/>
        </w:rPr>
        <w:t>,</w:t>
      </w:r>
      <w:r w:rsidRPr="00C31673">
        <w:rPr>
          <w:rFonts w:ascii="Times New Roman" w:eastAsia="Times New Roman" w:hAnsi="Times New Roman" w:cs="Times New Roman"/>
          <w:sz w:val="28"/>
          <w:szCs w:val="28"/>
        </w:rPr>
        <w:t xml:space="preserve"> phù hợp với vị trí và tổng mặt bằng của dự án đã được cơ quan nhà nước có thẩm quyền chấp thuận bằng văn bản.</w:t>
      </w:r>
    </w:p>
    <w:p w:rsidR="00FA52FE" w:rsidRPr="00C31673"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Phù hợp với mục đích sử dụng đất theo quy định của pháp luật về đất đai.</w:t>
      </w:r>
    </w:p>
    <w:p w:rsidR="00FA52FE"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Bảo đảm an toàn cho công trình, công trình lân cận và yêu cầu về bảo vệ môi trường, phòng, chống cháy, nổ.</w:t>
      </w:r>
    </w:p>
    <w:p w:rsidR="00FA52FE" w:rsidRPr="00C31673"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Thiết kế xây dựng công trình đã được thẩm định, phê duyệt theo quy định.</w:t>
      </w:r>
    </w:p>
    <w:p w:rsidR="00FA52FE" w:rsidRPr="00C31673"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lastRenderedPageBreak/>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FA52FE" w:rsidRPr="00C31673" w:rsidRDefault="00FA52FE" w:rsidP="00FA52FE">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FA52FE" w:rsidRPr="001F16C4" w:rsidRDefault="00D315B9" w:rsidP="00FA52FE">
      <w:pPr>
        <w:spacing w:before="120" w:after="120"/>
        <w:jc w:val="both"/>
        <w:rPr>
          <w:rFonts w:ascii="Times New Roman" w:hAnsi="Times New Roman" w:cs="Times New Roman"/>
          <w:b/>
          <w:sz w:val="28"/>
          <w:szCs w:val="28"/>
        </w:rPr>
      </w:pPr>
      <w:r>
        <w:rPr>
          <w:rFonts w:ascii="Times New Roman" w:hAnsi="Times New Roman" w:cs="Times New Roman"/>
          <w:b/>
          <w:sz w:val="28"/>
          <w:szCs w:val="28"/>
        </w:rPr>
        <w:t>6</w:t>
      </w:r>
      <w:r w:rsidR="00FA52FE" w:rsidRPr="001F16C4">
        <w:rPr>
          <w:rFonts w:ascii="Times New Roman" w:hAnsi="Times New Roman" w:cs="Times New Roman"/>
          <w:b/>
          <w:sz w:val="28"/>
          <w:szCs w:val="28"/>
        </w:rPr>
        <w:t>.11. Căn cứ pháp lý của thủ tục hành chính</w:t>
      </w:r>
    </w:p>
    <w:p w:rsidR="00FA52FE" w:rsidRDefault="00FA52FE" w:rsidP="00FA52FE">
      <w:pPr>
        <w:tabs>
          <w:tab w:val="left" w:pos="0"/>
        </w:tabs>
        <w:spacing w:before="120" w:after="120" w:line="240" w:lineRule="auto"/>
        <w:ind w:firstLine="77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Luật Xây dựng số 50/2014/QH13 </w:t>
      </w:r>
      <w:r>
        <w:rPr>
          <w:rFonts w:ascii="Times New Roman" w:eastAsia="Times New Roman" w:hAnsi="Times New Roman" w:cs="Times New Roman"/>
          <w:sz w:val="28"/>
          <w:szCs w:val="28"/>
        </w:rPr>
        <w:t>ngày 18/6/2014;</w:t>
      </w:r>
    </w:p>
    <w:p w:rsidR="00FA52FE" w:rsidRPr="001F16C4" w:rsidRDefault="00FA52FE" w:rsidP="00FA52FE">
      <w:pPr>
        <w:tabs>
          <w:tab w:val="left" w:pos="0"/>
        </w:tabs>
        <w:spacing w:before="120" w:after="120" w:line="240" w:lineRule="auto"/>
        <w:ind w:firstLine="7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w:t>
      </w:r>
      <w:r w:rsidRPr="001F16C4">
        <w:rPr>
          <w:rFonts w:ascii="Times New Roman" w:eastAsia="Times New Roman" w:hAnsi="Times New Roman" w:cs="Times New Roman"/>
          <w:sz w:val="28"/>
          <w:szCs w:val="28"/>
        </w:rPr>
        <w:t xml:space="preserve"> sửa đổi, bổ sung một số điều </w:t>
      </w:r>
      <w:r>
        <w:rPr>
          <w:rFonts w:ascii="Times New Roman" w:eastAsia="Times New Roman" w:hAnsi="Times New Roman" w:cs="Times New Roman"/>
          <w:sz w:val="28"/>
          <w:szCs w:val="28"/>
        </w:rPr>
        <w:t xml:space="preserve">của </w:t>
      </w:r>
      <w:r w:rsidRPr="001F16C4">
        <w:rPr>
          <w:rFonts w:ascii="Times New Roman" w:eastAsia="Times New Roman" w:hAnsi="Times New Roman" w:cs="Times New Roman"/>
          <w:sz w:val="28"/>
          <w:szCs w:val="28"/>
        </w:rPr>
        <w:t>Luật Xây dựng số 62/2021/QH14;</w:t>
      </w:r>
    </w:p>
    <w:p w:rsidR="00FA52FE" w:rsidRDefault="00FA52FE" w:rsidP="00FA52FE">
      <w:pPr>
        <w:tabs>
          <w:tab w:val="left" w:pos="0"/>
        </w:tabs>
        <w:spacing w:before="120" w:after="120" w:line="240" w:lineRule="auto"/>
        <w:jc w:val="both"/>
        <w:rPr>
          <w:rFonts w:ascii="Times New Roman" w:eastAsia="Times New Roman" w:hAnsi="Times New Roman" w:cs="Times New Roman"/>
          <w:sz w:val="28"/>
          <w:szCs w:val="28"/>
          <w:lang w:val="sv-SE"/>
        </w:rPr>
      </w:pPr>
      <w:r w:rsidRPr="001F16C4">
        <w:rPr>
          <w:rFonts w:ascii="Times New Roman" w:eastAsia="Times New Roman" w:hAnsi="Times New Roman" w:cs="Times New Roman"/>
          <w:sz w:val="28"/>
          <w:szCs w:val="28"/>
        </w:rPr>
        <w:tab/>
        <w:t>- Nghị định số 15/2021/NĐ-CP ngày 03/3/2021 của Chính Phủ về việc Quy định chi tiết một số nội dung về quản lý dự án đầu tư xây dựng;</w:t>
      </w:r>
      <w:r w:rsidR="0079185E">
        <w:rPr>
          <w:rFonts w:ascii="Times New Roman" w:eastAsia="Times New Roman" w:hAnsi="Times New Roman" w:cs="Times New Roman"/>
          <w:sz w:val="28"/>
          <w:szCs w:val="28"/>
          <w:lang w:val="sv-SE"/>
        </w:rPr>
        <w:t>.</w:t>
      </w:r>
    </w:p>
    <w:p w:rsidR="00FA52FE" w:rsidRPr="001F16C4" w:rsidRDefault="00FA52FE" w:rsidP="00FA52FE">
      <w:pPr>
        <w:spacing w:before="120" w:after="120" w:line="240" w:lineRule="auto"/>
        <w:jc w:val="both"/>
        <w:rPr>
          <w:rFonts w:ascii="Times New Roman" w:eastAsia="Times New Roman" w:hAnsi="Times New Roman" w:cs="Times New Roman"/>
          <w:sz w:val="28"/>
          <w:szCs w:val="28"/>
          <w:lang w:val="nb-NO"/>
        </w:rPr>
      </w:pPr>
    </w:p>
    <w:p w:rsidR="00FA52FE" w:rsidRDefault="00FA52F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99751E" w:rsidRDefault="0099751E" w:rsidP="00FA52FE">
      <w:pPr>
        <w:ind w:firstLine="720"/>
        <w:rPr>
          <w:rFonts w:ascii="Times New Roman" w:hAnsi="Times New Roman" w:cs="Times New Roman"/>
          <w:sz w:val="28"/>
          <w:szCs w:val="28"/>
        </w:rPr>
      </w:pPr>
    </w:p>
    <w:p w:rsidR="00DA0E24" w:rsidRDefault="00DA0E24" w:rsidP="00FA52FE">
      <w:pPr>
        <w:ind w:firstLine="720"/>
        <w:rPr>
          <w:rFonts w:ascii="Times New Roman" w:hAnsi="Times New Roman" w:cs="Times New Roman"/>
          <w:sz w:val="28"/>
          <w:szCs w:val="28"/>
        </w:rPr>
      </w:pPr>
    </w:p>
    <w:p w:rsidR="00DA0E24" w:rsidRDefault="00DA0E24" w:rsidP="00FA52FE">
      <w:pPr>
        <w:ind w:firstLine="720"/>
        <w:rPr>
          <w:rFonts w:ascii="Times New Roman" w:hAnsi="Times New Roman" w:cs="Times New Roman"/>
          <w:sz w:val="28"/>
          <w:szCs w:val="28"/>
        </w:rPr>
      </w:pPr>
    </w:p>
    <w:p w:rsidR="00DA0E24" w:rsidRDefault="00DA0E24" w:rsidP="00FA52FE">
      <w:pPr>
        <w:ind w:firstLine="720"/>
        <w:rPr>
          <w:rFonts w:ascii="Times New Roman" w:hAnsi="Times New Roman" w:cs="Times New Roman"/>
          <w:sz w:val="28"/>
          <w:szCs w:val="28"/>
        </w:rPr>
      </w:pPr>
    </w:p>
    <w:p w:rsidR="00DA0E24" w:rsidRDefault="00DA0E24" w:rsidP="00FA52FE">
      <w:pPr>
        <w:ind w:firstLine="720"/>
        <w:rPr>
          <w:rFonts w:ascii="Times New Roman" w:hAnsi="Times New Roman" w:cs="Times New Roman"/>
          <w:sz w:val="28"/>
          <w:szCs w:val="28"/>
        </w:rPr>
      </w:pPr>
    </w:p>
    <w:p w:rsidR="00DA0E24" w:rsidRDefault="00DA0E24" w:rsidP="00FA52FE">
      <w:pPr>
        <w:ind w:firstLine="720"/>
        <w:rPr>
          <w:rFonts w:ascii="Times New Roman" w:hAnsi="Times New Roman" w:cs="Times New Roman"/>
          <w:sz w:val="28"/>
          <w:szCs w:val="28"/>
        </w:rPr>
      </w:pPr>
    </w:p>
    <w:p w:rsidR="00DA0E24" w:rsidRPr="001F16C4" w:rsidRDefault="00DA0E24" w:rsidP="00FA52FE">
      <w:pPr>
        <w:ind w:firstLine="720"/>
        <w:rPr>
          <w:rFonts w:ascii="Times New Roman" w:hAnsi="Times New Roman" w:cs="Times New Roman"/>
          <w:sz w:val="28"/>
          <w:szCs w:val="28"/>
        </w:rPr>
      </w:pPr>
    </w:p>
    <w:p w:rsidR="0099751E" w:rsidRPr="0099751E" w:rsidRDefault="0099751E" w:rsidP="0099751E">
      <w:pPr>
        <w:shd w:val="clear" w:color="auto" w:fill="FFFFFF"/>
        <w:spacing w:before="120" w:after="120" w:line="234" w:lineRule="atLeast"/>
        <w:jc w:val="right"/>
        <w:rPr>
          <w:rFonts w:ascii="Times New Roman" w:hAnsi="Times New Roman" w:cs="Times New Roman"/>
          <w:i/>
          <w:color w:val="222222"/>
          <w:sz w:val="28"/>
          <w:szCs w:val="28"/>
          <w:shd w:val="clear" w:color="auto" w:fill="FFFFFF"/>
        </w:rPr>
      </w:pPr>
      <w:r w:rsidRPr="0099751E">
        <w:rPr>
          <w:rFonts w:ascii="Times New Roman" w:hAnsi="Times New Roman" w:cs="Times New Roman"/>
          <w:i/>
          <w:color w:val="222222"/>
          <w:sz w:val="28"/>
          <w:szCs w:val="28"/>
          <w:shd w:val="clear" w:color="auto" w:fill="FFFFFF"/>
        </w:rPr>
        <w:lastRenderedPageBreak/>
        <w:t>Mẫu số 2 Phụ lục số II Nghị định số 15/2021/NĐ-CP</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CỘNG HÒA XÃ HỘI CHỦ NGHĨA VIỆT NAM</w:t>
      </w:r>
      <w:r w:rsidRPr="0099751E">
        <w:rPr>
          <w:rFonts w:ascii="Times New Roman" w:eastAsia="Times New Roman" w:hAnsi="Times New Roman" w:cs="Times New Roman"/>
          <w:b/>
          <w:bCs/>
          <w:sz w:val="28"/>
          <w:szCs w:val="28"/>
          <w:lang w:val="vi-VN"/>
        </w:rPr>
        <w:br/>
        <w:t>Độc lập - Tự do - Hạnh phúc</w:t>
      </w:r>
      <w:r w:rsidRPr="0099751E">
        <w:rPr>
          <w:rFonts w:ascii="Times New Roman" w:eastAsia="Times New Roman" w:hAnsi="Times New Roman" w:cs="Times New Roman"/>
          <w:b/>
          <w:bCs/>
          <w:sz w:val="28"/>
          <w:szCs w:val="28"/>
          <w:lang w:val="vi-VN"/>
        </w:rPr>
        <w:br/>
        <w:t>---------------</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ĐƠN ĐỀ NGHỊ ĐIỀU CHỈNH/GIA HẠN/CẤP LẠI GIẤY PHÉP XÂY DỰNG</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(Sử dụng cho: Công trình/Nhà ở riêng lẻ)</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Kính gửi: </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Tên chủ đầu tư (Chủ hộ):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Người đại </w:t>
      </w:r>
      <w:r w:rsidRPr="0099751E">
        <w:rPr>
          <w:rFonts w:ascii="Times New Roman" w:eastAsia="Times New Roman" w:hAnsi="Times New Roman" w:cs="Times New Roman"/>
          <w:sz w:val="28"/>
          <w:szCs w:val="28"/>
        </w:rPr>
        <w:t>d</w:t>
      </w:r>
      <w:r w:rsidRPr="0099751E">
        <w:rPr>
          <w:rFonts w:ascii="Times New Roman" w:eastAsia="Times New Roman" w:hAnsi="Times New Roman" w:cs="Times New Roman"/>
          <w:sz w:val="28"/>
          <w:szCs w:val="28"/>
          <w:lang w:val="vi-VN"/>
        </w:rPr>
        <w:t>iện:</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Chức vụ: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Địa ch</w:t>
      </w:r>
      <w:r w:rsidRPr="0099751E">
        <w:rPr>
          <w:rFonts w:ascii="Times New Roman" w:eastAsia="Times New Roman" w:hAnsi="Times New Roman" w:cs="Times New Roman"/>
          <w:sz w:val="28"/>
          <w:szCs w:val="28"/>
        </w:rPr>
        <w:t>ỉ</w:t>
      </w:r>
      <w:r w:rsidRPr="0099751E">
        <w:rPr>
          <w:rFonts w:ascii="Times New Roman" w:eastAsia="Times New Roman" w:hAnsi="Times New Roman" w:cs="Times New Roman"/>
          <w:sz w:val="28"/>
          <w:szCs w:val="28"/>
          <w:lang w:val="vi-VN"/>
        </w:rPr>
        <w:t> liên hệ:</w:t>
      </w:r>
      <w:r>
        <w:rPr>
          <w:rFonts w:ascii="Times New Roman" w:eastAsia="Times New Roman" w:hAnsi="Times New Roman" w:cs="Times New Roman"/>
          <w:color w:val="000000"/>
          <w:sz w:val="28"/>
          <w:szCs w:val="28"/>
        </w:rPr>
        <w:t xml:space="preserve"> </w:t>
      </w:r>
      <w:r w:rsidRPr="0099751E">
        <w:rPr>
          <w:rFonts w:ascii="Times New Roman" w:eastAsia="Times New Roman" w:hAnsi="Times New Roman" w:cs="Times New Roman"/>
          <w:sz w:val="28"/>
          <w:szCs w:val="28"/>
          <w:lang w:val="vi-VN"/>
        </w:rPr>
        <w:t>Số nhà: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đường (phố)</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phường (x</w:t>
      </w:r>
      <w:r w:rsidRPr="0099751E">
        <w:rPr>
          <w:rFonts w:ascii="Times New Roman" w:eastAsia="Times New Roman" w:hAnsi="Times New Roman" w:cs="Times New Roman"/>
          <w:sz w:val="28"/>
          <w:szCs w:val="28"/>
        </w:rPr>
        <w:t>ã</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quận (huyện)</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tỉnh, thành phố: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Số điện thoại: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Địa điểm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Diện tích</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w:t>
      </w:r>
      <w:r w:rsidRPr="00E31BDB">
        <w:rPr>
          <w:rFonts w:ascii="Times New Roman" w:eastAsia="Times New Roman" w:hAnsi="Times New Roman" w:cs="Times New Roman"/>
          <w:sz w:val="28"/>
          <w:szCs w:val="28"/>
          <w:lang w:val="vi-VN"/>
        </w:rPr>
        <w:t> ………..</w:t>
      </w:r>
      <w:r w:rsidRPr="00E31BDB">
        <w:rPr>
          <w:rFonts w:ascii="Times New Roman" w:eastAsia="Times New Roman" w:hAnsi="Times New Roman" w:cs="Times New Roman"/>
          <w:color w:val="000000"/>
          <w:sz w:val="28"/>
          <w:szCs w:val="28"/>
          <w:lang w:val="vi-VN"/>
        </w:rPr>
        <w:t xml:space="preserve"> </w:t>
      </w:r>
      <w:r w:rsidRPr="0099751E">
        <w:rPr>
          <w:rFonts w:ascii="Times New Roman" w:eastAsia="Times New Roman" w:hAnsi="Times New Roman" w:cs="Times New Roman"/>
          <w:sz w:val="28"/>
          <w:szCs w:val="28"/>
          <w:lang w:val="vi-VN"/>
        </w:rPr>
        <w:t>phường (xã)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 (huyện)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 Giấy phép xây dựng đã được cấp: </w:t>
      </w:r>
      <w:r w:rsidRPr="0099751E">
        <w:rPr>
          <w:rFonts w:ascii="Times New Roman" w:eastAsia="Times New Roman" w:hAnsi="Times New Roman" w:cs="Times New Roman"/>
          <w:i/>
          <w:iCs/>
          <w:sz w:val="28"/>
          <w:szCs w:val="28"/>
          <w:lang w:val="vi-VN"/>
        </w:rPr>
        <w:t>(số, ngày, cơ quan cấp)</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Nội dung Giấy phép:</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E31BDB">
        <w:rPr>
          <w:rFonts w:ascii="Times New Roman" w:eastAsia="Times New Roman" w:hAnsi="Times New Roman" w:cs="Times New Roman"/>
          <w:sz w:val="28"/>
          <w:szCs w:val="28"/>
          <w:lang w:val="vi-VN"/>
        </w:rPr>
        <w:t>- …………………………………..…………………………………..……………..</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 Nội dung đề nghị điều chỉnh so với Giấy phép đã được cấp </w:t>
      </w:r>
      <w:r w:rsidRPr="0099751E">
        <w:rPr>
          <w:rFonts w:ascii="Times New Roman" w:eastAsia="Times New Roman" w:hAnsi="Times New Roman" w:cs="Times New Roman"/>
          <w:i/>
          <w:iCs/>
          <w:sz w:val="28"/>
          <w:szCs w:val="28"/>
          <w:lang w:val="vi-VN"/>
        </w:rPr>
        <w:t>(hoặc lý do đề nghị gia hạn/c</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p lại):</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E31BDB">
        <w:rPr>
          <w:rFonts w:ascii="Times New Roman" w:eastAsia="Times New Roman" w:hAnsi="Times New Roman" w:cs="Times New Roman"/>
          <w:i/>
          <w:iCs/>
          <w:sz w:val="28"/>
          <w:szCs w:val="28"/>
          <w:lang w:val="vi-VN"/>
        </w:rPr>
        <w:t>-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5. Dự kiến thời gian hoàn thành công trình theo thiết kế điều chỉnh/gia hạn: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tháng.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6. Cam kết: Tôi xin cam đoan làm theo đúng giấy phép điều chỉnh được cấp, n</w:t>
      </w:r>
      <w:r w:rsidRPr="00E31BDB">
        <w:rPr>
          <w:rFonts w:ascii="Times New Roman" w:eastAsia="Times New Roman" w:hAnsi="Times New Roman" w:cs="Times New Roman"/>
          <w:sz w:val="28"/>
          <w:szCs w:val="28"/>
          <w:lang w:val="vi-VN"/>
        </w:rPr>
        <w:t>ế</w:t>
      </w:r>
      <w:r w:rsidRPr="0099751E">
        <w:rPr>
          <w:rFonts w:ascii="Times New Roman" w:eastAsia="Times New Roman" w:hAnsi="Times New Roman" w:cs="Times New Roman"/>
          <w:sz w:val="28"/>
          <w:szCs w:val="28"/>
          <w:lang w:val="vi-VN"/>
        </w:rPr>
        <w:t>u sai tôi xin hoàn toàn chịu trách nhiệm và bị xử lý theo quy định của pháp luật.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i/>
          <w:iCs/>
          <w:sz w:val="28"/>
          <w:szCs w:val="28"/>
          <w:u w:val="single"/>
          <w:lang w:val="vi-VN"/>
        </w:rPr>
        <w:t>Gửi kèm theo Đơn nà</w:t>
      </w:r>
      <w:r w:rsidRPr="00E31BDB">
        <w:rPr>
          <w:rFonts w:ascii="Times New Roman" w:eastAsia="Times New Roman" w:hAnsi="Times New Roman" w:cs="Times New Roman"/>
          <w:i/>
          <w:iCs/>
          <w:sz w:val="28"/>
          <w:szCs w:val="28"/>
          <w:u w:val="single"/>
          <w:lang w:val="vi-VN"/>
        </w:rPr>
        <w:t>y</w:t>
      </w:r>
      <w:r w:rsidRPr="0099751E">
        <w:rPr>
          <w:rFonts w:ascii="Times New Roman" w:eastAsia="Times New Roman" w:hAnsi="Times New Roman" w:cs="Times New Roman"/>
          <w:i/>
          <w:iCs/>
          <w:sz w:val="28"/>
          <w:szCs w:val="28"/>
          <w:u w:val="single"/>
          <w:lang w:val="vi-VN"/>
        </w:rPr>
        <w:t> các tài li</w:t>
      </w:r>
      <w:r w:rsidRPr="00E31BDB">
        <w:rPr>
          <w:rFonts w:ascii="Times New Roman" w:eastAsia="Times New Roman" w:hAnsi="Times New Roman" w:cs="Times New Roman"/>
          <w:i/>
          <w:iCs/>
          <w:sz w:val="28"/>
          <w:szCs w:val="28"/>
          <w:u w:val="single"/>
          <w:lang w:val="vi-VN"/>
        </w:rPr>
        <w:t>ệ</w:t>
      </w:r>
      <w:r w:rsidRPr="0099751E">
        <w:rPr>
          <w:rFonts w:ascii="Times New Roman" w:eastAsia="Times New Roman" w:hAnsi="Times New Roman" w:cs="Times New Roman"/>
          <w:i/>
          <w:iCs/>
          <w:sz w:val="28"/>
          <w:szCs w:val="28"/>
          <w:u w:val="single"/>
          <w:lang w:val="vi-VN"/>
        </w:rPr>
        <w:t>u:</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996"/>
      </w:tblGrid>
      <w:tr w:rsidR="0099751E" w:rsidRPr="0099751E" w:rsidTr="00DA0E24">
        <w:trPr>
          <w:tblCellSpacing w:w="0" w:type="dxa"/>
        </w:trPr>
        <w:tc>
          <w:tcPr>
            <w:tcW w:w="3468" w:type="dxa"/>
            <w:shd w:val="clear" w:color="auto" w:fill="FFFFFF"/>
            <w:tcMar>
              <w:top w:w="0" w:type="dxa"/>
              <w:left w:w="108" w:type="dxa"/>
              <w:bottom w:w="0" w:type="dxa"/>
              <w:right w:w="108" w:type="dxa"/>
            </w:tcMar>
            <w:hideMark/>
          </w:tcPr>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w:t>
            </w:r>
          </w:p>
        </w:tc>
        <w:tc>
          <w:tcPr>
            <w:tcW w:w="5996" w:type="dxa"/>
            <w:shd w:val="clear" w:color="auto" w:fill="FFFFFF"/>
            <w:tcMar>
              <w:top w:w="0" w:type="dxa"/>
              <w:left w:w="108" w:type="dxa"/>
              <w:bottom w:w="0" w:type="dxa"/>
              <w:right w:w="108" w:type="dxa"/>
            </w:tcMar>
            <w:hideMark/>
          </w:tcPr>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lang w:val="vi-VN"/>
              </w:rPr>
              <w:t>, ng</w:t>
            </w:r>
            <w:r w:rsidRPr="0099751E">
              <w:rPr>
                <w:rFonts w:ascii="Times New Roman" w:eastAsia="Times New Roman" w:hAnsi="Times New Roman" w:cs="Times New Roman"/>
                <w:i/>
                <w:iCs/>
                <w:sz w:val="28"/>
                <w:szCs w:val="28"/>
              </w:rPr>
              <w:t>à</w:t>
            </w:r>
            <w:r w:rsidRPr="0099751E">
              <w:rPr>
                <w:rFonts w:ascii="Times New Roman" w:eastAsia="Times New Roman" w:hAnsi="Times New Roman" w:cs="Times New Roman"/>
                <w:i/>
                <w:iCs/>
                <w:sz w:val="28"/>
                <w:szCs w:val="28"/>
                <w:lang w:val="vi-VN"/>
              </w:rPr>
              <w:t>y</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th</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năm</w:t>
            </w: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rPr>
              <w:br/>
            </w:r>
            <w:r w:rsidRPr="0099751E">
              <w:rPr>
                <w:rFonts w:ascii="Times New Roman" w:eastAsia="Times New Roman" w:hAnsi="Times New Roman" w:cs="Times New Roman"/>
                <w:b/>
                <w:bCs/>
                <w:sz w:val="28"/>
                <w:szCs w:val="28"/>
                <w:lang w:val="vi-VN"/>
              </w:rPr>
              <w:t>NGƯỜI LÀM ĐƠN/ĐẠI DIỆN CHỦ Đ</w:t>
            </w:r>
            <w:r w:rsidRPr="0099751E">
              <w:rPr>
                <w:rFonts w:ascii="Times New Roman" w:eastAsia="Times New Roman" w:hAnsi="Times New Roman" w:cs="Times New Roman"/>
                <w:b/>
                <w:bCs/>
                <w:sz w:val="28"/>
                <w:szCs w:val="28"/>
              </w:rPr>
              <w:t>Ầ</w:t>
            </w:r>
            <w:r w:rsidRPr="0099751E">
              <w:rPr>
                <w:rFonts w:ascii="Times New Roman" w:eastAsia="Times New Roman" w:hAnsi="Times New Roman" w:cs="Times New Roman"/>
                <w:b/>
                <w:bCs/>
                <w:sz w:val="28"/>
                <w:szCs w:val="28"/>
                <w:lang w:val="vi-VN"/>
              </w:rPr>
              <w:t>U TƯ</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(K</w:t>
            </w:r>
            <w:r w:rsidRPr="0099751E">
              <w:rPr>
                <w:rFonts w:ascii="Times New Roman" w:eastAsia="Times New Roman" w:hAnsi="Times New Roman" w:cs="Times New Roman"/>
                <w:i/>
                <w:iCs/>
                <w:sz w:val="28"/>
                <w:szCs w:val="28"/>
              </w:rPr>
              <w:t>ý</w:t>
            </w:r>
            <w:r w:rsidRPr="0099751E">
              <w:rPr>
                <w:rFonts w:ascii="Times New Roman" w:eastAsia="Times New Roman" w:hAnsi="Times New Roman" w:cs="Times New Roman"/>
                <w:i/>
                <w:iCs/>
                <w:sz w:val="28"/>
                <w:szCs w:val="28"/>
                <w:lang w:val="vi-VN"/>
              </w:rPr>
              <w:t>, ghi rõ họ tên, đóng dấu (nếu có))</w:t>
            </w:r>
          </w:p>
        </w:tc>
      </w:tr>
    </w:tbl>
    <w:p w:rsidR="008D0880" w:rsidRDefault="008D0880" w:rsidP="0079185E">
      <w:pPr>
        <w:spacing w:before="120" w:after="100" w:afterAutospacing="1" w:line="240" w:lineRule="auto"/>
        <w:jc w:val="both"/>
        <w:rPr>
          <w:rFonts w:ascii="Times New Roman" w:hAnsi="Times New Roman" w:cs="Times New Roman"/>
          <w:sz w:val="28"/>
          <w:szCs w:val="28"/>
        </w:rPr>
      </w:pPr>
      <w:bookmarkStart w:id="0" w:name="_GoBack"/>
      <w:bookmarkEnd w:id="0"/>
    </w:p>
    <w:sectPr w:rsidR="008D0880" w:rsidSect="0079185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A3D"/>
    <w:rsid w:val="00620DD6"/>
    <w:rsid w:val="006313BC"/>
    <w:rsid w:val="006330DF"/>
    <w:rsid w:val="00656F1D"/>
    <w:rsid w:val="006C33DE"/>
    <w:rsid w:val="006F56D0"/>
    <w:rsid w:val="00717685"/>
    <w:rsid w:val="00745E5A"/>
    <w:rsid w:val="0079185E"/>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4917"/>
    <w:rsid w:val="00DA0E24"/>
    <w:rsid w:val="00E31BDB"/>
    <w:rsid w:val="00E56660"/>
    <w:rsid w:val="00E57DA4"/>
    <w:rsid w:val="00E62A50"/>
    <w:rsid w:val="00E63CF1"/>
    <w:rsid w:val="00EC6BEA"/>
    <w:rsid w:val="00EE0D2B"/>
    <w:rsid w:val="00F02809"/>
    <w:rsid w:val="00F05FD5"/>
    <w:rsid w:val="00F14E0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7F9F64E-A761-4AAE-A1BD-97573D239161}"/>
</file>

<file path=customXml/itemProps2.xml><?xml version="1.0" encoding="utf-8"?>
<ds:datastoreItem xmlns:ds="http://schemas.openxmlformats.org/officeDocument/2006/customXml" ds:itemID="{D0AC8F2E-35C6-44B6-8138-A19DD919A103}"/>
</file>

<file path=customXml/itemProps3.xml><?xml version="1.0" encoding="utf-8"?>
<ds:datastoreItem xmlns:ds="http://schemas.openxmlformats.org/officeDocument/2006/customXml" ds:itemID="{501A714E-F27A-4C71-B8BA-F849E99A5369}"/>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2021-05-28T08:19:00Z</cp:lastPrinted>
  <dcterms:created xsi:type="dcterms:W3CDTF">2021-09-14T07:15:00Z</dcterms:created>
  <dcterms:modified xsi:type="dcterms:W3CDTF">2021-09-14T07:40:00Z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